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F7C" w:rsidRDefault="00FB5F7C" w:rsidP="00FB5F7C">
      <w:pPr>
        <w:pStyle w:val="3"/>
      </w:pPr>
      <w:r>
        <w:t>Администрация муниципального образования «Город Астрахань»</w:t>
      </w:r>
    </w:p>
    <w:p w:rsidR="007768B8" w:rsidRDefault="00FB5F7C" w:rsidP="00FB5F7C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FB5F7C" w:rsidRDefault="00FB5F7C" w:rsidP="00FB5F7C">
      <w:pPr>
        <w:pStyle w:val="3"/>
      </w:pPr>
      <w:r>
        <w:t>29 мая 2023 года № 104</w:t>
      </w:r>
    </w:p>
    <w:p w:rsidR="00FB5F7C" w:rsidRDefault="00FB5F7C" w:rsidP="00FB5F7C">
      <w:pPr>
        <w:pStyle w:val="3"/>
      </w:pPr>
      <w:r>
        <w:t>«Об организации доступа к информации о деятельности администрации муниципального образования</w:t>
      </w:r>
      <w:r>
        <w:t xml:space="preserve"> </w:t>
      </w:r>
      <w:r>
        <w:t xml:space="preserve"> «Городской округ город Астрахань», отраслевых (функциональных) и территориальных органов администрации муниципального образования «Городской округ город Астрахань», муниципальных предприятий </w:t>
      </w:r>
    </w:p>
    <w:p w:rsidR="00FB5F7C" w:rsidRDefault="00FB5F7C" w:rsidP="00FB5F7C">
      <w:pPr>
        <w:pStyle w:val="3"/>
      </w:pPr>
      <w:r>
        <w:t>и учреждений муниципального образования «Городской округ город Астрахань»</w:t>
      </w:r>
    </w:p>
    <w:p w:rsidR="00FB5F7C" w:rsidRDefault="00FB5F7C" w:rsidP="00FB5F7C">
      <w:pPr>
        <w:pStyle w:val="a3"/>
        <w:ind w:firstLine="709"/>
      </w:pPr>
      <w:proofErr w:type="gramStart"/>
      <w:r>
        <w:t>В соответствии с федеральными законами «Об обеспечении доступа к информации о деятельности государственных органов и органов местного самоуправления»,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в целях обеспечения реализации права граждан и юридических лиц на доступ к информации о деятельности администрации муниципального образования «Городской округ город Астрахань», отраслевых (функциональных) и территориальных</w:t>
      </w:r>
      <w:proofErr w:type="gramEnd"/>
      <w:r>
        <w:t xml:space="preserve"> органов администрации муниципального образования «Городской округ город Астрахань», муниципальных предприятий и учреждений муниципального образования «Городской округ город Астрахань» ПОСТАНОВЛЯЮ:</w:t>
      </w:r>
    </w:p>
    <w:p w:rsidR="00FB5F7C" w:rsidRDefault="00FB5F7C" w:rsidP="00FB5F7C">
      <w:pPr>
        <w:pStyle w:val="a3"/>
        <w:ind w:firstLine="709"/>
      </w:pPr>
      <w:r>
        <w:t>1. Утвердить прилагаемый Порядок утверждения перечня информации о деятельности администрации муниципального образования «Городской округ город Астрахань», отраслевых (функциональных) и территориальных органов администрации муниципального образования «Городской округ город Астрахань», муниципальных предприятий и учреждений муниципального образования «Городской округ город Астрахань», размещаемой в информационно-телекоммуникационной сети Интернет.</w:t>
      </w:r>
    </w:p>
    <w:p w:rsidR="00FB5F7C" w:rsidRDefault="00FB5F7C" w:rsidP="00FB5F7C">
      <w:pPr>
        <w:pStyle w:val="a3"/>
        <w:ind w:firstLine="709"/>
      </w:pPr>
      <w:r>
        <w:t>2. Предоставление информации о деятельности администрации муниципального образования «Городской округ город Астрахань», отраслевых (функциональных) и территориальных органов администрации муниципального образования «Городской округ город Астрахань» (далее - структурные подразделения), муниципальных предприятий и учреждений муниципального образования «Городской округ город Астрахань» (далее - подведомственные учреждения) осуществлять:</w:t>
      </w:r>
    </w:p>
    <w:p w:rsidR="00FB5F7C" w:rsidRDefault="00FB5F7C" w:rsidP="00FB5F7C">
      <w:pPr>
        <w:pStyle w:val="a3"/>
        <w:ind w:firstLine="709"/>
      </w:pPr>
      <w:r>
        <w:t>в виде документированной информации (в том числе в виде электронного документа);</w:t>
      </w:r>
    </w:p>
    <w:p w:rsidR="00FB5F7C" w:rsidRDefault="00FB5F7C" w:rsidP="00FB5F7C">
      <w:pPr>
        <w:pStyle w:val="a3"/>
        <w:ind w:firstLine="709"/>
      </w:pPr>
      <w:r>
        <w:t>в устной форме (предоставляется пользователям информацией во время приема, а также по телефонам должностными лицами, уполномоченными администрацией муниципального образования «Городской округ город Астрахань», структурными подразделениями и подведомственными учреждениями на предоставление соответствующей информации);</w:t>
      </w:r>
    </w:p>
    <w:p w:rsidR="00FB5F7C" w:rsidRDefault="00FB5F7C" w:rsidP="00FB5F7C">
      <w:pPr>
        <w:pStyle w:val="a3"/>
        <w:ind w:firstLine="709"/>
      </w:pPr>
      <w:r>
        <w:t>в виде публикаций в информационно-телекоммуникационной сети Интернет.</w:t>
      </w:r>
    </w:p>
    <w:p w:rsidR="00FB5F7C" w:rsidRDefault="00FB5F7C" w:rsidP="00FB5F7C">
      <w:pPr>
        <w:pStyle w:val="a3"/>
        <w:ind w:firstLine="709"/>
      </w:pPr>
      <w:r>
        <w:t>3. Управлению информационной политики администрации муниципального образования «Городской округ город Астрахань» обеспечивать доступ к информации о деятельности администрации муниципального образования «Городской округ город Астрахань» путем:</w:t>
      </w:r>
    </w:p>
    <w:p w:rsidR="00FB5F7C" w:rsidRDefault="00FB5F7C" w:rsidP="00FB5F7C">
      <w:pPr>
        <w:pStyle w:val="a3"/>
        <w:ind w:firstLine="709"/>
      </w:pPr>
      <w:r>
        <w:t>обнародования (опубликования) информации в средствах массовой информации;</w:t>
      </w:r>
    </w:p>
    <w:p w:rsidR="00FB5F7C" w:rsidRDefault="00FB5F7C" w:rsidP="00FB5F7C">
      <w:pPr>
        <w:pStyle w:val="a3"/>
        <w:ind w:firstLine="709"/>
      </w:pPr>
      <w:r>
        <w:t>размещения информации в информационно-телекоммуникационной сети Интернет (на официальном сайте и официальных страницах).</w:t>
      </w:r>
    </w:p>
    <w:p w:rsidR="00FB5F7C" w:rsidRDefault="00FB5F7C" w:rsidP="00FB5F7C">
      <w:pPr>
        <w:pStyle w:val="a3"/>
        <w:ind w:firstLine="709"/>
      </w:pPr>
      <w:r>
        <w:t>4. Структурным подразделениям и подведомственным учреждениям обеспечивать доступ к информации о своей деятельности путем:</w:t>
      </w:r>
    </w:p>
    <w:p w:rsidR="00FB5F7C" w:rsidRDefault="00FB5F7C" w:rsidP="00FB5F7C">
      <w:pPr>
        <w:pStyle w:val="a3"/>
        <w:ind w:firstLine="709"/>
      </w:pPr>
      <w:r>
        <w:t xml:space="preserve">предоставления пользователям информацией по их запросу информации о </w:t>
      </w:r>
      <w:proofErr w:type="gramStart"/>
      <w:r>
        <w:t>дея­тельности</w:t>
      </w:r>
      <w:proofErr w:type="gramEnd"/>
      <w:r>
        <w:t xml:space="preserve"> администрации муниципального образования «Городской округ город Астрахань», структурных подразделений и подведомственных учреждений в пределах своих полномочий;</w:t>
      </w:r>
    </w:p>
    <w:p w:rsidR="00FB5F7C" w:rsidRDefault="00FB5F7C" w:rsidP="00FB5F7C">
      <w:pPr>
        <w:pStyle w:val="a3"/>
        <w:ind w:firstLine="709"/>
      </w:pPr>
      <w:r>
        <w:t>размещения информации в информационно-телекоммуникационной сети Интернет (на официальном сайте и (или) официальных страницах).</w:t>
      </w:r>
    </w:p>
    <w:p w:rsidR="00FB5F7C" w:rsidRDefault="00FB5F7C" w:rsidP="00FB5F7C">
      <w:pPr>
        <w:pStyle w:val="a3"/>
        <w:ind w:firstLine="709"/>
      </w:pPr>
      <w:r>
        <w:t>5. Определить согласно приложению 1 к настоящему постановлению администрации муниципального образования «Городской округ город Астрахань» структурные подразделения, которые создают и ведут официальные страницы для размещения информации о своей деятельности в информационно-телекоммуникационной сети Интернет.</w:t>
      </w:r>
    </w:p>
    <w:p w:rsidR="00FB5F7C" w:rsidRDefault="00FB5F7C" w:rsidP="00FB5F7C">
      <w:pPr>
        <w:pStyle w:val="a3"/>
        <w:ind w:firstLine="709"/>
      </w:pPr>
      <w:r>
        <w:t>6. Определить согласно приложению 2 к настоящему постановлению администрации муниципального образования «Городской округ город Астрахань» структурные подразделения, которые с учетом особенностей сферы своей деятельности вправе не создавать официальные страницы для размещения информации о своей деятельности в информационно-телекоммуникационной сети Интернет.</w:t>
      </w:r>
    </w:p>
    <w:p w:rsidR="00FB5F7C" w:rsidRDefault="00FB5F7C" w:rsidP="00FB5F7C">
      <w:pPr>
        <w:pStyle w:val="a3"/>
        <w:ind w:firstLine="709"/>
      </w:pPr>
      <w:r>
        <w:t>7. Определить согласно приложению 3 к настоящему постановлению администрации муниципального образования «Городской округ город Астрахань» подведомственные учреждения, которые создают и ведут официальные страницы для размещения информации о своей деятельности в информационно-телекоммуникационной сети Интернет.</w:t>
      </w:r>
    </w:p>
    <w:p w:rsidR="00FB5F7C" w:rsidRDefault="00FB5F7C" w:rsidP="00FB5F7C">
      <w:pPr>
        <w:pStyle w:val="a3"/>
        <w:ind w:firstLine="709"/>
      </w:pPr>
      <w:r>
        <w:t>8. Определить согласно приложению 4 к настоящему постановлению администрации муниципального образования «Городской округ город Астрахань» подведомственные учреждения, которые с учетом особенностей сферы своей деятельности вправе не создавать официальные страницы для размещения информации о своей деятельности в информационно-телекоммуникационной сети Интернет.</w:t>
      </w:r>
    </w:p>
    <w:p w:rsidR="00FB5F7C" w:rsidRDefault="00FB5F7C" w:rsidP="00FB5F7C">
      <w:pPr>
        <w:pStyle w:val="a3"/>
        <w:ind w:firstLine="709"/>
      </w:pPr>
      <w:r>
        <w:t>9. Подведомственным учреждениям, предусмотренным в п. 7 настоящего постановления администрации муниципального образования «Городской округ город Астрахань»:</w:t>
      </w:r>
    </w:p>
    <w:p w:rsidR="00FB5F7C" w:rsidRDefault="00FB5F7C" w:rsidP="00FB5F7C">
      <w:pPr>
        <w:pStyle w:val="a3"/>
        <w:ind w:firstLine="709"/>
      </w:pPr>
      <w:r>
        <w:lastRenderedPageBreak/>
        <w:t>9.1. Создать официальный сайт в информационно-телекоммуникационной сети Интернет для размещения информации о своей деятельности.</w:t>
      </w:r>
    </w:p>
    <w:p w:rsidR="00FB5F7C" w:rsidRDefault="00FB5F7C" w:rsidP="00FB5F7C">
      <w:pPr>
        <w:pStyle w:val="a3"/>
        <w:ind w:firstLine="709"/>
      </w:pPr>
      <w:r>
        <w:t>9.2. В случае отсутствия возможности создать собственный официальный сайт размещать информацию о своей деятельности на официальном сайте администрации муниципального образования «Городской округ город Астрахань».</w:t>
      </w:r>
    </w:p>
    <w:p w:rsidR="00FB5F7C" w:rsidRDefault="00FB5F7C" w:rsidP="00FB5F7C">
      <w:pPr>
        <w:pStyle w:val="a3"/>
        <w:ind w:firstLine="709"/>
      </w:pPr>
      <w:r>
        <w:t>10. </w:t>
      </w:r>
      <w:proofErr w:type="gramStart"/>
      <w:r>
        <w:t>Администрации муниципального образования «Городской округ город Астрахань», структурным подразделениям и подведомственным учреждениям осуществлять размещение информации на своих официальных страницах, получать доступ к информации, размещаемой на официальных страницах, и осуществлять взаимодействие с пользователями информацией на официальных страницах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</w:t>
      </w:r>
      <w:proofErr w:type="gramEnd"/>
      <w:r>
        <w:t xml:space="preserve">, </w:t>
      </w:r>
      <w:proofErr w:type="gramStart"/>
      <w:r>
        <w:t>предусмотренной Федеральным законом «Об организации предоставления государственных и муниципальных услуг», в соответствии с постановлением Правительства Российской Федерации от 31.12.2022 № 2560 «Об утверждении Правил размещения государственными органами, органами местного самоуправления и подведомственными организациями информации на своих официальных страницах, получения доступа к информации, размещаемой на официальных страницах, и осуществления взаимодействия с пользователями информацией на официальных страницах с использованием инфраструктуры, обеспечивающей информационно-технологическое взаимодействие</w:t>
      </w:r>
      <w:proofErr w:type="gramEnd"/>
      <w:r>
        <w:t xml:space="preserve"> </w:t>
      </w:r>
      <w:proofErr w:type="gramStart"/>
      <w:r>
        <w:t>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предусмотренной Федеральным законом «Об организации предоставления государственных и муниципальных услуг», и Правил взаимодействия официальных сайтов и официальных страниц с федеральной государственной информационной системой «Единый портал государственных и муниципальных услуг (функций)», включая требования, предъявляемые к такому взаимодействию».</w:t>
      </w:r>
      <w:proofErr w:type="gramEnd"/>
    </w:p>
    <w:p w:rsidR="00FB5F7C" w:rsidRDefault="00FB5F7C" w:rsidP="00FB5F7C">
      <w:pPr>
        <w:pStyle w:val="a3"/>
        <w:ind w:firstLine="709"/>
      </w:pPr>
      <w:r>
        <w:t>11. Управлению делами администрации муниципального образования «Городской округ город Астрахань» обеспечивать пользователей информацией доступом к информации о деятельности администрации муниципального образования «Городской округ город Астрахань» путем доступа к информационно-телекоммуникационной сети Интернет в пункте подключения администрации муниципального образования «Городской округ город Астрахань».</w:t>
      </w:r>
    </w:p>
    <w:p w:rsidR="00FB5F7C" w:rsidRDefault="00FB5F7C" w:rsidP="00FB5F7C">
      <w:pPr>
        <w:pStyle w:val="a3"/>
        <w:ind w:firstLine="709"/>
      </w:pPr>
      <w:r>
        <w:t>12. Структурным подразделениям и подведомственным учреждениям, расположенным в отдельных зданиях (помещениях), обеспечивать пользователей информацией доступом к информации о деятельности администрации муниципального образования «Городской округ город Астрахань», структурных подразделений и подведомственных учреждений в пределах своих полномочий путем:</w:t>
      </w:r>
    </w:p>
    <w:p w:rsidR="00FB5F7C" w:rsidRDefault="00FB5F7C" w:rsidP="00FB5F7C">
      <w:pPr>
        <w:pStyle w:val="a3"/>
        <w:ind w:firstLine="709"/>
      </w:pPr>
      <w:r>
        <w:t>создания пунктов подключения к информационно-телекоммуникационной сети Интернет;</w:t>
      </w:r>
    </w:p>
    <w:p w:rsidR="00FB5F7C" w:rsidRDefault="00FB5F7C" w:rsidP="00FB5F7C">
      <w:pPr>
        <w:pStyle w:val="a3"/>
        <w:ind w:firstLine="709"/>
      </w:pPr>
      <w:r>
        <w:t>размещения информации в занимаемых ими помещениях и иных местах, отведенных для данной цели;</w:t>
      </w:r>
    </w:p>
    <w:p w:rsidR="00FB5F7C" w:rsidRDefault="00FB5F7C" w:rsidP="00FB5F7C">
      <w:pPr>
        <w:pStyle w:val="a3"/>
        <w:ind w:firstLine="709"/>
      </w:pPr>
      <w:r>
        <w:t>ознакомления пользователей информацией с информацией о деятельности администрации муниципального образования «Городской округ город Астрахань», структурных подразделений и подведомственных учреждений в занимаемых помещениях;</w:t>
      </w:r>
    </w:p>
    <w:p w:rsidR="00FB5F7C" w:rsidRDefault="00FB5F7C" w:rsidP="00FB5F7C">
      <w:pPr>
        <w:pStyle w:val="a3"/>
        <w:ind w:firstLine="709"/>
      </w:pPr>
      <w:r>
        <w:t>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администрации муниципального образования «Городской округ город Астрахань».</w:t>
      </w:r>
    </w:p>
    <w:p w:rsidR="00FB5F7C" w:rsidRDefault="00FB5F7C" w:rsidP="00FB5F7C">
      <w:pPr>
        <w:pStyle w:val="a3"/>
        <w:ind w:firstLine="709"/>
      </w:pPr>
      <w:r>
        <w:t>13. С целью размещения информации о деятельности администрации муниципального образования «Городской округ город Астрахань», структурных подразделений и подведомственных учреждений и предоставления информации пользователям информацией определить, что:</w:t>
      </w:r>
    </w:p>
    <w:p w:rsidR="00FB5F7C" w:rsidRDefault="00FB5F7C" w:rsidP="00FB5F7C">
      <w:pPr>
        <w:pStyle w:val="a3"/>
        <w:ind w:firstLine="709"/>
      </w:pPr>
      <w:r>
        <w:t>официальным сайтом администрации муниципального образования «Городской округ город Астрахань» в информационно-телекоммуникационной сети Интернет является сайт с доменным именем «www.astrgorod.ru» (электронный адрес: http://astrgorod.ru);</w:t>
      </w:r>
    </w:p>
    <w:p w:rsidR="00FB5F7C" w:rsidRDefault="00FB5F7C" w:rsidP="00FB5F7C">
      <w:pPr>
        <w:pStyle w:val="a3"/>
        <w:ind w:firstLine="709"/>
      </w:pPr>
      <w:r>
        <w:t>официальным сайтом в информационно-телекоммуникационной сети Интернет, на котором размещается информация о размещении заказов на поставки товаров, выполнение работ, оказание услуг для муниципальных нужд администрации муниципального образования «Городской округ город Астрахань», является сайт с доменным именем «zakupki.gov.ru» (электронный адрес: http://www.zakupki.gov.ru);</w:t>
      </w:r>
    </w:p>
    <w:p w:rsidR="00FB5F7C" w:rsidRDefault="00FB5F7C" w:rsidP="00FB5F7C">
      <w:pPr>
        <w:pStyle w:val="a3"/>
        <w:ind w:firstLine="709"/>
      </w:pPr>
      <w:r>
        <w:t>пользователями информацией может быть направлен запрос о предоставлении информации о деятельности администрации муниципального образования «Городской округ город Астрахань» через интернет-приемную официального сайта администрации муниципального образования «Городской округ город Астрахань» (</w:t>
      </w:r>
      <w:r>
        <w:rPr>
          <w:rStyle w:val="a4"/>
        </w:rPr>
        <w:t>http://priem.astrgorod.ru</w:t>
      </w:r>
      <w:r>
        <w:t>);</w:t>
      </w:r>
    </w:p>
    <w:p w:rsidR="00FB5F7C" w:rsidRDefault="00FB5F7C" w:rsidP="00FB5F7C">
      <w:pPr>
        <w:pStyle w:val="a3"/>
        <w:ind w:firstLine="709"/>
      </w:pPr>
      <w:r>
        <w:t>«</w:t>
      </w:r>
      <w:proofErr w:type="spellStart"/>
      <w:r>
        <w:t>ВКонтакте</w:t>
      </w:r>
      <w:proofErr w:type="spellEnd"/>
      <w:r>
        <w:t>» и «Одноклассники» являются информационными системами и (или) программами для электронных вычислительных машин, используемыми для создания официальных страниц.</w:t>
      </w:r>
    </w:p>
    <w:p w:rsidR="00FB5F7C" w:rsidRDefault="00FB5F7C" w:rsidP="00FB5F7C">
      <w:pPr>
        <w:pStyle w:val="a3"/>
        <w:ind w:firstLine="709"/>
      </w:pPr>
      <w:r>
        <w:t>14. Начальника управления информационной политики администрации муниципального образования «Городской округ город Астрахань» определить ответственным лицом:</w:t>
      </w:r>
    </w:p>
    <w:p w:rsidR="00FB5F7C" w:rsidRDefault="00FB5F7C" w:rsidP="00FB5F7C">
      <w:pPr>
        <w:pStyle w:val="a3"/>
        <w:ind w:firstLine="709"/>
      </w:pPr>
      <w:proofErr w:type="gramStart"/>
      <w:r>
        <w:lastRenderedPageBreak/>
        <w:t>за исполнение Федерального закона «Об обеспечении доступа к информации о деятельности государственных органов и органов местного самоуправления» в части организации доступа к информации о деятельности администрации муниципального образования «Городской округ город Астрахань» посредством ее обнародования (опубликования) в средствах массовой информации, размещения на официальных страницах администрации муниципального образования «Городской округ город Астрахань» и официальном сайте администрации муниципального образования «Городской округ город</w:t>
      </w:r>
      <w:proofErr w:type="gramEnd"/>
      <w:r>
        <w:t xml:space="preserve"> Астрахань» в разделах, закрепленных за управлением информационной политики администрации муниципального образования «Городской округ город Астрахань» постановлением администрации муниципального образования «Город Астрахань» от 19.12.2016 № 8626 «Об утверждении Положения об официальном сайте администрации муниципального образования «Город Астрахань»;</w:t>
      </w:r>
    </w:p>
    <w:p w:rsidR="00FB5F7C" w:rsidRDefault="00FB5F7C" w:rsidP="00FB5F7C">
      <w:pPr>
        <w:pStyle w:val="a3"/>
        <w:ind w:firstLine="709"/>
      </w:pPr>
      <w:proofErr w:type="gramStart"/>
      <w:r>
        <w:t>за осуществление контроля за соблюдением структурными подразделениями и подведомственными учреждениями требований по размещению информации, определенной Федеральным законом «Об обеспечении доступа к информации о деятельности государственных органов и органов местного самоуправления» и нормативными правовыми актами администрации муниципального образования «Городской округ город Астрахань», на официальных страницах, официальных сайтах и в разделах официального сайта администрации муниципального образования «Городской округ город Астрахань» структурных подразделений</w:t>
      </w:r>
      <w:proofErr w:type="gramEnd"/>
      <w:r>
        <w:t xml:space="preserve"> и подведомственных учреждений.</w:t>
      </w:r>
    </w:p>
    <w:p w:rsidR="00FB5F7C" w:rsidRDefault="00FB5F7C" w:rsidP="00FB5F7C">
      <w:pPr>
        <w:pStyle w:val="a3"/>
        <w:ind w:firstLine="709"/>
      </w:pPr>
      <w:r>
        <w:t>14.1. Руководителей структурных подразделений определить ответственными лицами за исполнение Федерального закона «Об обеспечении доступа к информации о деятельности государственных органов и органов местного самоуправления» в части обеспечения доступа к информации о деятельности своего структурного подразделения с последующим внесением соответствующих изменений в должностные инструкции.</w:t>
      </w:r>
    </w:p>
    <w:p w:rsidR="00FB5F7C" w:rsidRDefault="00FB5F7C" w:rsidP="00FB5F7C">
      <w:pPr>
        <w:pStyle w:val="a3"/>
        <w:ind w:firstLine="709"/>
      </w:pPr>
      <w:r>
        <w:t>14.2. Руководителей подведомственных учреждений определить ответственными лицами за исполнение Федерального закона «Об обеспечении доступа к информации о деятельности государственных органов и органов местного самоуправления» в части обеспечения доступа к информации о деятельности своего подведомственного учреждения с последующим внесением соответствующих изменений в должностные инструкции.</w:t>
      </w:r>
    </w:p>
    <w:p w:rsidR="00FB5F7C" w:rsidRDefault="00FB5F7C" w:rsidP="00FB5F7C">
      <w:pPr>
        <w:pStyle w:val="a3"/>
        <w:ind w:firstLine="709"/>
      </w:pPr>
      <w:r>
        <w:t>15. Признать утратившим силу постановление администрации муниципального образования «Город Астрахань» от 27.08.2018 № 516 «Об организации доступа к информации о деятельности администрации муниципального образования «Город Астрахань».</w:t>
      </w:r>
    </w:p>
    <w:p w:rsidR="00FB5F7C" w:rsidRDefault="00FB5F7C" w:rsidP="00FB5F7C">
      <w:pPr>
        <w:pStyle w:val="a3"/>
        <w:ind w:firstLine="709"/>
      </w:pPr>
      <w:r>
        <w:t>16. Управлению информационной политики администрации муниципального образования «Городской округ город Астрахань»:</w:t>
      </w:r>
    </w:p>
    <w:p w:rsidR="00FB5F7C" w:rsidRDefault="00FB5F7C" w:rsidP="00FB5F7C">
      <w:pPr>
        <w:pStyle w:val="a3"/>
        <w:ind w:firstLine="709"/>
      </w:pPr>
      <w:r>
        <w:t>16.1. 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FB5F7C" w:rsidRDefault="00FB5F7C" w:rsidP="00FB5F7C">
      <w:pPr>
        <w:pStyle w:val="a3"/>
        <w:ind w:firstLine="709"/>
      </w:pPr>
      <w:r>
        <w:t>16.2. 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B5F7C" w:rsidRDefault="00FB5F7C" w:rsidP="00FB5F7C">
      <w:pPr>
        <w:pStyle w:val="a3"/>
        <w:ind w:firstLine="709"/>
      </w:pPr>
      <w:r>
        <w:t>17. Управлению контроля и документооборота администрации муниципального образования «Городской округ город Астрахань»:</w:t>
      </w:r>
    </w:p>
    <w:p w:rsidR="00FB5F7C" w:rsidRDefault="00FB5F7C" w:rsidP="00FB5F7C">
      <w:pPr>
        <w:pStyle w:val="a3"/>
        <w:ind w:firstLine="709"/>
      </w:pPr>
      <w:r>
        <w:t>17.1. 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FB5F7C" w:rsidRDefault="00FB5F7C" w:rsidP="00FB5F7C">
      <w:pPr>
        <w:pStyle w:val="a3"/>
        <w:ind w:firstLine="709"/>
      </w:pPr>
      <w:r>
        <w:t>17.2. 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FB5F7C" w:rsidRDefault="00FB5F7C" w:rsidP="00FB5F7C">
      <w:pPr>
        <w:pStyle w:val="a3"/>
        <w:ind w:firstLine="709"/>
      </w:pPr>
      <w:r>
        <w:t>17.3. В течение десяти дней после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B5F7C" w:rsidRDefault="00FB5F7C" w:rsidP="00FB5F7C">
      <w:pPr>
        <w:pStyle w:val="a3"/>
        <w:ind w:firstLine="709"/>
      </w:pPr>
      <w:r>
        <w:t>18. 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FB5F7C" w:rsidRDefault="00FB5F7C" w:rsidP="00FB5F7C">
      <w:pPr>
        <w:pStyle w:val="a3"/>
        <w:ind w:firstLine="709"/>
      </w:pPr>
      <w:r>
        <w:t>19. 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FB5F7C" w:rsidRDefault="00FB5F7C" w:rsidP="00FB5F7C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FB5F7C" w:rsidRDefault="00FB5F7C" w:rsidP="00FB5F7C">
      <w:pPr>
        <w:pStyle w:val="a3"/>
        <w:jc w:val="right"/>
      </w:pPr>
      <w:r>
        <w:rPr>
          <w:b/>
          <w:bCs/>
        </w:rPr>
        <w:t>О.А. ПОЛУМОРДВИНОВ</w:t>
      </w:r>
    </w:p>
    <w:p w:rsidR="00FB5F7C" w:rsidRDefault="00FB5F7C" w:rsidP="00FB5F7C">
      <w:pPr>
        <w:pStyle w:val="a3"/>
      </w:pPr>
    </w:p>
    <w:p w:rsidR="00FF4A14" w:rsidRDefault="006773F3"/>
    <w:sectPr w:rsidR="00FF4A14" w:rsidSect="00FB5F7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7C"/>
    <w:rsid w:val="005E2ADF"/>
    <w:rsid w:val="006773F3"/>
    <w:rsid w:val="007768B8"/>
    <w:rsid w:val="008505A8"/>
    <w:rsid w:val="00A06F8E"/>
    <w:rsid w:val="00A56E3A"/>
    <w:rsid w:val="00FB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B5F7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B5F7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FB5F7C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B5F7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B5F7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FB5F7C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2140</Words>
  <Characters>12203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2023-06-01T06:33:00Z</dcterms:created>
  <dcterms:modified xsi:type="dcterms:W3CDTF">2023-06-01T06:36:00Z</dcterms:modified>
</cp:coreProperties>
</file>